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全国公路水运工程试验检测专业技术人员职业资格</w:t>
      </w:r>
    </w:p>
    <w:p>
      <w:pPr>
        <w:spacing w:line="5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t>考试</w:t>
      </w:r>
      <w:bookmarkStart w:id="0" w:name="_GoBack"/>
      <w:r>
        <w:rPr>
          <w:rFonts w:hint="eastAsia" w:ascii="仿宋" w:hAnsi="仿宋" w:eastAsia="仿宋" w:cs="仿宋"/>
          <w:sz w:val="36"/>
          <w:szCs w:val="36"/>
          <w:lang w:eastAsia="zh-CN"/>
        </w:rPr>
        <w:t>考前辅导班</w:t>
      </w:r>
      <w:r>
        <w:rPr>
          <w:rFonts w:hint="eastAsia" w:ascii="仿宋" w:hAnsi="仿宋" w:eastAsia="仿宋" w:cs="仿宋"/>
          <w:sz w:val="36"/>
          <w:szCs w:val="36"/>
        </w:rPr>
        <w:t>报名回执表</w:t>
      </w:r>
      <w:bookmarkEnd w:id="0"/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tbl>
      <w:tblPr>
        <w:tblStyle w:val="4"/>
        <w:tblW w:w="9391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48"/>
        <w:gridCol w:w="1105"/>
        <w:gridCol w:w="1843"/>
        <w:gridCol w:w="1559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 办 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学员姓名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26" w:rightChars="-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</w:t>
            </w:r>
          </w:p>
        </w:tc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缴费方式：□现金    □转账</w:t>
            </w:r>
          </w:p>
          <w:p>
            <w:pPr>
              <w:spacing w:line="300" w:lineRule="exact"/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所需发票：□专用发票    □普通发票</w:t>
            </w:r>
          </w:p>
          <w:p>
            <w:pPr>
              <w:spacing w:line="300" w:lineRule="exact"/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缴款对象：□单位会员    □非单位会员   □个人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总培训费：￥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</w:t>
            </w:r>
          </w:p>
        </w:tc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填表说明</w:t>
            </w:r>
          </w:p>
        </w:tc>
        <w:tc>
          <w:tcPr>
            <w:tcW w:w="7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所有发票均需填写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纳税人识别号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，若需要专票，请另附专票信息；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缴款对象为单位会员的需在单位名称上加盖公章，以便核验</w:t>
            </w:r>
          </w:p>
        </w:tc>
      </w:tr>
    </w:tbl>
    <w:p>
      <w:pPr>
        <w:autoSpaceDE w:val="0"/>
        <w:autoSpaceDN w:val="0"/>
        <w:spacing w:line="36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"mailto:填表完毕请加盖公章并传真或发邮件到syjcpx@163.com"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填完表格后请</w:t>
      </w:r>
      <w:r>
        <w:rPr>
          <w:rFonts w:hint="eastAsia" w:ascii="仿宋" w:hAnsi="仿宋" w:eastAsia="仿宋" w:cs="仿宋"/>
          <w:sz w:val="28"/>
          <w:szCs w:val="28"/>
        </w:rPr>
        <w:t>传真或发邮件到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fjsjtgczjxh@qq</w:t>
      </w:r>
      <w:r>
        <w:rPr>
          <w:rFonts w:hint="eastAsia" w:ascii="仿宋" w:hAnsi="仿宋" w:eastAsia="仿宋" w:cs="仿宋"/>
          <w:sz w:val="28"/>
          <w:szCs w:val="28"/>
        </w:rPr>
        <w:t>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电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0591-87883611      传  真：0591-83343358转802</w:t>
      </w:r>
    </w:p>
    <w:p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 联系人： 蔡艳平/贾召军      手  机18150023866/13810346877</w:t>
      </w:r>
    </w:p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0516"/>
    <w:multiLevelType w:val="singleLevel"/>
    <w:tmpl w:val="5995051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6C95"/>
    <w:rsid w:val="3867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2017-09-01T08:16:00Z</dcterms:created>
  <dc:creator>Administrator</dc:creator>
  <cp:lastModifiedBy>Administrator</cp:lastModifiedBy>
  <dcterms:modified xsi:type="dcterms:W3CDTF">2017-09-01T08:16:56Z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